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ADE" w:rsidRPr="00C2448F" w:rsidRDefault="00BF5ADE" w:rsidP="00BF5ADE">
      <w:pPr>
        <w:pStyle w:val="a3"/>
        <w:jc w:val="center"/>
        <w:rPr>
          <w:b/>
          <w:color w:val="C00000"/>
          <w:sz w:val="56"/>
          <w:szCs w:val="56"/>
        </w:rPr>
      </w:pPr>
      <w:r w:rsidRPr="00C2448F">
        <w:rPr>
          <w:b/>
          <w:color w:val="C00000"/>
          <w:sz w:val="56"/>
          <w:szCs w:val="56"/>
        </w:rPr>
        <w:t>Уважаемые родители!</w:t>
      </w:r>
    </w:p>
    <w:p w:rsidR="00C2448F" w:rsidRDefault="00511E03" w:rsidP="00C244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11E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Зачастую </w:t>
      </w:r>
      <w:r w:rsidR="00311EEE" w:rsidRPr="00511E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ДТП происходит в тёмное время суток. В это время водителям сложно вовремя увидеть человека, вышедшего на проезжую часть. Неблагоприятные погодные условия и неосвещённые участки улиц ещё больше усугубляют ситуацию. Но защититься пешеходам помогут светоотражающие элементы на их одежде. В вечернее и ночное время на плохо освещённых участках дорог водитель намного раньше и с довольно большого расстояния заметит пешехода, у которого присутствует хотя бы один светоотражающий элемент на верхней одежде. Это доказанный факт. Результаты исследований показали, что реакция и действия водителей практически на 90% зависят от своевременно получаемой ими зрительной информации. </w:t>
      </w:r>
    </w:p>
    <w:p w:rsidR="00C2448F" w:rsidRDefault="00311EEE" w:rsidP="00C244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11E03">
        <w:rPr>
          <w:rFonts w:ascii="Times New Roman" w:hAnsi="Times New Roman" w:cs="Times New Roman"/>
          <w:sz w:val="32"/>
          <w:szCs w:val="32"/>
        </w:rPr>
        <w:t xml:space="preserve">Уважаемые </w:t>
      </w:r>
      <w:r w:rsidR="00BF5ADE" w:rsidRPr="00511E03">
        <w:rPr>
          <w:rFonts w:ascii="Times New Roman" w:hAnsi="Times New Roman" w:cs="Times New Roman"/>
          <w:sz w:val="32"/>
          <w:szCs w:val="32"/>
        </w:rPr>
        <w:t>ро</w:t>
      </w:r>
      <w:r w:rsidR="001F783E" w:rsidRPr="00511E03">
        <w:rPr>
          <w:rFonts w:ascii="Times New Roman" w:hAnsi="Times New Roman" w:cs="Times New Roman"/>
          <w:sz w:val="32"/>
          <w:szCs w:val="32"/>
        </w:rPr>
        <w:t xml:space="preserve">дители, </w:t>
      </w:r>
      <w:r w:rsidRPr="00511E03">
        <w:rPr>
          <w:rFonts w:ascii="Times New Roman" w:hAnsi="Times New Roman" w:cs="Times New Roman"/>
          <w:sz w:val="32"/>
          <w:szCs w:val="32"/>
        </w:rPr>
        <w:t xml:space="preserve"> </w:t>
      </w:r>
      <w:r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администрация МБДОУ № </w:t>
      </w:r>
      <w:r w:rsidR="00C2448F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315</w:t>
      </w:r>
      <w:r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и </w:t>
      </w:r>
      <w:r w:rsidR="001F783E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отдел пропаганды ГИБДД</w:t>
      </w:r>
      <w:r w:rsidR="001F783E" w:rsidRPr="00C2448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рекомендует </w:t>
      </w:r>
      <w:r w:rsidR="001F783E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ВАМ </w:t>
      </w:r>
      <w:r w:rsidR="00C2448F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пришить </w:t>
      </w:r>
      <w:r w:rsidR="001F783E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значки,</w:t>
      </w:r>
      <w:r w:rsidR="005236BC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proofErr w:type="spellStart"/>
      <w:r w:rsidR="005236BC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фликеры</w:t>
      </w:r>
      <w:proofErr w:type="spellEnd"/>
      <w:r w:rsidR="005236BC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, </w:t>
      </w:r>
      <w:r w:rsidR="00BF5ADE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тканевые </w:t>
      </w:r>
      <w:r w:rsidR="001F783E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светоотражающие </w:t>
      </w:r>
      <w:r w:rsidR="00BF5ADE" w:rsidRPr="00C2448F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ленты</w:t>
      </w:r>
      <w:r w:rsidR="00BF5ADE" w:rsidRPr="00C2448F"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  <w:r w:rsidR="00BF5ADE" w:rsidRPr="00511E03">
        <w:rPr>
          <w:rFonts w:ascii="Times New Roman" w:hAnsi="Times New Roman" w:cs="Times New Roman"/>
          <w:sz w:val="32"/>
          <w:szCs w:val="32"/>
        </w:rPr>
        <w:t xml:space="preserve"> они пришиваются на верхнюю одежду (пуховики, </w:t>
      </w:r>
      <w:r w:rsidR="001F783E" w:rsidRPr="00511E03">
        <w:rPr>
          <w:rFonts w:ascii="Times New Roman" w:hAnsi="Times New Roman" w:cs="Times New Roman"/>
          <w:sz w:val="32"/>
          <w:szCs w:val="32"/>
        </w:rPr>
        <w:t xml:space="preserve">перчатки, шапки, теплые штаны), </w:t>
      </w:r>
      <w:r w:rsidR="00BF5ADE" w:rsidRPr="00511E03">
        <w:rPr>
          <w:rFonts w:ascii="Times New Roman" w:hAnsi="Times New Roman" w:cs="Times New Roman"/>
          <w:sz w:val="32"/>
          <w:szCs w:val="32"/>
        </w:rPr>
        <w:t>та</w:t>
      </w:r>
      <w:r w:rsidR="001F783E" w:rsidRPr="00511E03">
        <w:rPr>
          <w:rFonts w:ascii="Times New Roman" w:hAnsi="Times New Roman" w:cs="Times New Roman"/>
          <w:sz w:val="32"/>
          <w:szCs w:val="32"/>
        </w:rPr>
        <w:t xml:space="preserve">к же есть самоклеящиеся. </w:t>
      </w:r>
    </w:p>
    <w:p w:rsidR="00BF5ADE" w:rsidRPr="00C2448F" w:rsidRDefault="005236BC" w:rsidP="00C244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11E03">
        <w:rPr>
          <w:rFonts w:ascii="Times New Roman" w:hAnsi="Times New Roman" w:cs="Times New Roman"/>
          <w:sz w:val="32"/>
          <w:szCs w:val="32"/>
          <w:lang w:eastAsia="ru-RU"/>
        </w:rPr>
        <w:t>Так же предупреждаем Вас, что с 1 июля 2015 г. вступили в силу дополнения и небольшие поправки, внесённые в уже работающий закон о светоотражающих элементах на одежде. Согласно установленному ныне положению, в тёмное время суток светоотражающие наклейки или нашивки на одеж</w:t>
      </w:r>
      <w:r w:rsidR="00FA3262" w:rsidRPr="00511E03">
        <w:rPr>
          <w:rFonts w:ascii="Times New Roman" w:hAnsi="Times New Roman" w:cs="Times New Roman"/>
          <w:sz w:val="32"/>
          <w:szCs w:val="32"/>
          <w:lang w:eastAsia="ru-RU"/>
        </w:rPr>
        <w:t>де должны быть у всех пешеходов</w:t>
      </w:r>
      <w:r w:rsidRPr="00511E03">
        <w:rPr>
          <w:rFonts w:ascii="Times New Roman" w:hAnsi="Times New Roman" w:cs="Times New Roman"/>
          <w:sz w:val="32"/>
          <w:szCs w:val="32"/>
          <w:lang w:eastAsia="ru-RU"/>
        </w:rPr>
        <w:t xml:space="preserve">, как переходящих улицу, так и движущихся вдоль обочины дорог и трасс. </w:t>
      </w:r>
      <w:r w:rsidRPr="00511E03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 xml:space="preserve">Замеченный без отражателей на одежде пешеход </w:t>
      </w:r>
      <w:r w:rsidRPr="00511E03">
        <w:rPr>
          <w:rFonts w:ascii="Times New Roman" w:hAnsi="Times New Roman" w:cs="Times New Roman"/>
          <w:sz w:val="32"/>
          <w:szCs w:val="32"/>
          <w:lang w:eastAsia="ru-RU"/>
        </w:rPr>
        <w:t xml:space="preserve">получит предупреждение либо </w:t>
      </w:r>
      <w:r w:rsidRPr="00511E03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штраф в размере 500 рублей</w:t>
      </w:r>
      <w:r w:rsidRPr="00511E03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  <w:proofErr w:type="gramStart"/>
      <w:r w:rsidRPr="00511E03">
        <w:rPr>
          <w:rFonts w:ascii="Times New Roman" w:hAnsi="Times New Roman" w:cs="Times New Roman"/>
          <w:sz w:val="32"/>
          <w:szCs w:val="32"/>
          <w:lang w:eastAsia="ru-RU"/>
        </w:rPr>
        <w:t xml:space="preserve">А в случае попадания в дорожно-транспортное </w:t>
      </w:r>
      <w:proofErr w:type="spellStart"/>
      <w:r w:rsidRPr="00511E03">
        <w:rPr>
          <w:rFonts w:ascii="Times New Roman" w:hAnsi="Times New Roman" w:cs="Times New Roman"/>
          <w:sz w:val="32"/>
          <w:szCs w:val="32"/>
          <w:lang w:eastAsia="ru-RU"/>
        </w:rPr>
        <w:t>проишествие</w:t>
      </w:r>
      <w:proofErr w:type="spellEnd"/>
      <w:r w:rsidR="00FA3262" w:rsidRPr="00511E03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Pr="00511E03">
        <w:rPr>
          <w:rFonts w:ascii="Times New Roman" w:hAnsi="Times New Roman" w:cs="Times New Roman"/>
          <w:sz w:val="32"/>
          <w:szCs w:val="32"/>
          <w:lang w:eastAsia="ru-RU"/>
        </w:rPr>
        <w:t xml:space="preserve"> часть вины такому пешеходу придётся взять на себя. </w:t>
      </w:r>
      <w:proofErr w:type="gramEnd"/>
    </w:p>
    <w:p w:rsidR="00BF5ADE" w:rsidRPr="00511E03" w:rsidRDefault="005236BC" w:rsidP="00FA3262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 w:rsidRPr="00511E03">
        <w:rPr>
          <w:rFonts w:ascii="Times New Roman" w:hAnsi="Times New Roman" w:cs="Times New Roman"/>
          <w:sz w:val="32"/>
          <w:szCs w:val="32"/>
        </w:rPr>
        <w:t>Мы рекомендуем Вам,</w:t>
      </w:r>
      <w:r w:rsidR="00C2448F">
        <w:rPr>
          <w:rFonts w:ascii="Times New Roman" w:hAnsi="Times New Roman" w:cs="Times New Roman"/>
          <w:sz w:val="32"/>
          <w:szCs w:val="32"/>
        </w:rPr>
        <w:t xml:space="preserve"> </w:t>
      </w:r>
      <w:r w:rsidRPr="00511E03">
        <w:rPr>
          <w:rFonts w:ascii="Times New Roman" w:hAnsi="Times New Roman" w:cs="Times New Roman"/>
          <w:sz w:val="32"/>
          <w:szCs w:val="32"/>
        </w:rPr>
        <w:t xml:space="preserve">ознакомиться с роликом </w:t>
      </w:r>
      <w:hyperlink r:id="rId4" w:tgtFrame="_blank" w:history="1">
        <w:r w:rsidR="00BF5ADE" w:rsidRPr="00511E03">
          <w:rPr>
            <w:rStyle w:val="a4"/>
            <w:rFonts w:ascii="Times New Roman" w:hAnsi="Times New Roman" w:cs="Times New Roman"/>
            <w:sz w:val="32"/>
            <w:szCs w:val="32"/>
          </w:rPr>
          <w:t>https://www.youtube.com/watch?v=uFKp6jcvEHY</w:t>
        </w:r>
      </w:hyperlink>
    </w:p>
    <w:p w:rsidR="00311EEE" w:rsidRPr="00FA3262" w:rsidRDefault="00311EEE" w:rsidP="00FA326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11EEE" w:rsidRDefault="00311EEE"/>
    <w:p w:rsidR="00311EEE" w:rsidRDefault="00311EEE"/>
    <w:p w:rsidR="00311EEE" w:rsidRDefault="00311EEE">
      <w:r>
        <w:rPr>
          <w:noProof/>
          <w:lang w:eastAsia="ru-RU"/>
        </w:rPr>
        <w:lastRenderedPageBreak/>
        <w:drawing>
          <wp:inline distT="0" distB="0" distL="0" distR="0">
            <wp:extent cx="3543300" cy="384595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934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E03">
        <w:rPr>
          <w:noProof/>
          <w:lang w:eastAsia="ru-RU"/>
        </w:rPr>
        <w:drawing>
          <wp:inline distT="0" distB="0" distL="0" distR="0">
            <wp:extent cx="2544922" cy="15906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659" cy="159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EE" w:rsidRDefault="00311EEE">
      <w:r>
        <w:t xml:space="preserve">Светоотражающая лента - это отделочный материал для швейного производства обладающий высокой светоотражающей способностью. Светоотражающая лента бывает следующих видов: </w:t>
      </w:r>
      <w:proofErr w:type="spellStart"/>
      <w:r>
        <w:t>полиэстровая</w:t>
      </w:r>
      <w:proofErr w:type="spellEnd"/>
      <w:r>
        <w:t xml:space="preserve"> светоотражающая лента, которая обладает светоотражающей поверхностью, либо тканый материал, на который крепится свет</w:t>
      </w:r>
      <w:r w:rsidR="00511E03">
        <w:t>оотражающий материал-рефлектор.</w:t>
      </w:r>
      <w:r>
        <w:br/>
        <w:t xml:space="preserve">Применяются светоотражающие ленты в производстве одежды, в которой человек должен быть отчетливо виден в темное время суток: спецодежда сотрудников ДПС, железнодорожных и автодорожных рабочих, врачей скорой помощи и людей других профессий </w:t>
      </w:r>
      <w:proofErr w:type="spellStart"/>
      <w:r>
        <w:t>связаных</w:t>
      </w:r>
      <w:proofErr w:type="spellEnd"/>
      <w:r>
        <w:t xml:space="preserve"> с нахождением под открыт</w:t>
      </w:r>
      <w:r w:rsidR="00511E03">
        <w:t xml:space="preserve">ым небом в темное время суток. </w:t>
      </w:r>
      <w:r>
        <w:br/>
        <w:t xml:space="preserve">Также светоотражающая лента находит самое широкое применение при производстве одежды для детей и подростков, значительно повышая уровень безопасности нахождения на </w:t>
      </w:r>
      <w:proofErr w:type="gramStart"/>
      <w:r>
        <w:t>улице</w:t>
      </w:r>
      <w:proofErr w:type="gramEnd"/>
      <w:r>
        <w:t xml:space="preserve"> в одежде сшитой с применением светоотражающей ленты. Спортивная и туристическая одежда и обувь часто имеет вставки с использованием светоотражающей ленты.</w:t>
      </w:r>
      <w:r>
        <w:br/>
      </w:r>
      <w:r>
        <w:br/>
        <w:t>Светоотражающие ленты отличаются составом и коэффициентом светоотражения</w:t>
      </w:r>
    </w:p>
    <w:p w:rsidR="00FA3262" w:rsidRDefault="00FA3262"/>
    <w:p w:rsidR="00FA3262" w:rsidRDefault="00FA3262">
      <w:r>
        <w:rPr>
          <w:noProof/>
          <w:lang w:eastAsia="ru-RU"/>
        </w:rPr>
        <w:lastRenderedPageBreak/>
        <w:drawing>
          <wp:inline distT="0" distB="0" distL="0" distR="0">
            <wp:extent cx="4324350" cy="5210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1827" t="13622" r="21672" b="9427"/>
                    <a:stretch/>
                  </pic:blipFill>
                  <pic:spPr bwMode="auto">
                    <a:xfrm>
                      <a:off x="0" y="0"/>
                      <a:ext cx="4323905" cy="520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511E03">
        <w:rPr>
          <w:noProof/>
          <w:lang w:eastAsia="ru-RU"/>
        </w:rPr>
        <w:lastRenderedPageBreak/>
        <w:drawing>
          <wp:inline distT="0" distB="0" distL="0" distR="0">
            <wp:extent cx="4800600" cy="5210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1826" t="14859" r="22291" b="3907"/>
                    <a:stretch/>
                  </pic:blipFill>
                  <pic:spPr bwMode="auto">
                    <a:xfrm>
                      <a:off x="0" y="0"/>
                      <a:ext cx="480060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A3262" w:rsidRDefault="00FA3262"/>
    <w:p w:rsidR="00FA3262" w:rsidRDefault="00FA3262"/>
    <w:sectPr w:rsidR="00FA3262" w:rsidSect="00C2448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5631"/>
    <w:rsid w:val="001A5976"/>
    <w:rsid w:val="001F783E"/>
    <w:rsid w:val="002D5631"/>
    <w:rsid w:val="00311EEE"/>
    <w:rsid w:val="00446F6E"/>
    <w:rsid w:val="00511E03"/>
    <w:rsid w:val="005236BC"/>
    <w:rsid w:val="007F0250"/>
    <w:rsid w:val="00BF5ADE"/>
    <w:rsid w:val="00C2448F"/>
    <w:rsid w:val="00FA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5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F5AD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EE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A32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5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F5AD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EE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A326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uFKp6jcvEH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user</cp:lastModifiedBy>
  <cp:revision>2</cp:revision>
  <cp:lastPrinted>2016-12-05T11:33:00Z</cp:lastPrinted>
  <dcterms:created xsi:type="dcterms:W3CDTF">2016-12-07T00:22:00Z</dcterms:created>
  <dcterms:modified xsi:type="dcterms:W3CDTF">2016-12-07T00:22:00Z</dcterms:modified>
</cp:coreProperties>
</file>